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0C187" w14:textId="65A0FB75" w:rsidR="00390F7D" w:rsidRPr="00390F7D" w:rsidRDefault="00390F7D" w:rsidP="00390F7D">
      <w:pPr>
        <w:spacing w:after="0" w:line="240" w:lineRule="auto"/>
        <w:ind w:left="720"/>
        <w:rPr>
          <w:rFonts w:ascii="Times New Roman" w:eastAsia="Times New Roman" w:hAnsi="Times New Roman" w:cs="Times New Roman"/>
          <w:kern w:val="0"/>
          <w14:ligatures w14:val="none"/>
        </w:rPr>
      </w:pPr>
      <w:bookmarkStart w:id="0" w:name="_GoBack"/>
      <w:bookmarkEnd w:id="0"/>
    </w:p>
    <w:p w14:paraId="602D1316" w14:textId="3E2FF4F5" w:rsidR="00390F7D" w:rsidRPr="00390F7D" w:rsidRDefault="00390F7D" w:rsidP="00390F7D">
      <w:pPr>
        <w:spacing w:before="100" w:beforeAutospacing="1" w:after="100" w:afterAutospacing="1" w:line="240" w:lineRule="auto"/>
        <w:ind w:left="720"/>
        <w:jc w:val="center"/>
        <w:outlineLvl w:val="1"/>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INFORMED CONSENT</w:t>
      </w:r>
      <w:r>
        <w:rPr>
          <w:rFonts w:ascii="Times New Roman" w:eastAsia="Times New Roman" w:hAnsi="Times New Roman" w:cs="Times New Roman"/>
          <w:color w:val="000000"/>
          <w:kern w:val="0"/>
          <w14:ligatures w14:val="none"/>
        </w:rPr>
        <w:t xml:space="preserve"> &amp; </w:t>
      </w:r>
      <w:r w:rsidRPr="00390F7D">
        <w:rPr>
          <w:rFonts w:ascii="Times New Roman" w:eastAsia="Times New Roman" w:hAnsi="Times New Roman" w:cs="Times New Roman"/>
          <w:color w:val="000000"/>
          <w:kern w:val="0"/>
          <w14:ligatures w14:val="none"/>
        </w:rPr>
        <w:t>ASSUMPTION OF RISK</w:t>
      </w:r>
    </w:p>
    <w:p w14:paraId="3C4211ED" w14:textId="77777777" w:rsidR="00390F7D" w:rsidRPr="00390F7D" w:rsidRDefault="00390F7D" w:rsidP="00390F7D">
      <w:pPr>
        <w:spacing w:before="100" w:beforeAutospacing="1" w:after="100" w:afterAutospacing="1" w:line="240" w:lineRule="auto"/>
        <w:ind w:left="720"/>
        <w:jc w:val="center"/>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Peptide Products</w:t>
      </w:r>
    </w:p>
    <w:p w14:paraId="4DB69042" w14:textId="77777777" w:rsidR="00390F7D" w:rsidRPr="00390F7D" w:rsidRDefault="00390F7D" w:rsidP="00390F7D">
      <w:pPr>
        <w:spacing w:before="100" w:beforeAutospacing="1" w:after="100" w:afterAutospacing="1" w:line="240" w:lineRule="auto"/>
        <w:ind w:left="720"/>
        <w:outlineLvl w:val="2"/>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SECTION 1: INFORMED ACKNOWLEDGMENT AND DISCLOSURES</w:t>
      </w:r>
    </w:p>
    <w:p w14:paraId="6FC901AD" w14:textId="77777777" w:rsidR="00390F7D" w:rsidRPr="00390F7D" w:rsidRDefault="00390F7D" w:rsidP="00390F7D">
      <w:pPr>
        <w:spacing w:before="100" w:beforeAutospacing="1" w:after="100" w:afterAutospacing="1" w:line="240" w:lineRule="auto"/>
        <w:ind w:left="720"/>
        <w:jc w:val="both"/>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hereby acknowledge and affirm that I am voluntarily electing to purchase and/or use peptide products made available through Michael Phillip Choi, D.O., P.A., including any peptide products currently offered or that may be offered in the future.</w:t>
      </w:r>
    </w:p>
    <w:p w14:paraId="0D52318D" w14:textId="77777777" w:rsidR="00390F7D" w:rsidRPr="00390F7D" w:rsidRDefault="00390F7D" w:rsidP="00390F7D">
      <w:pPr>
        <w:spacing w:before="100" w:beforeAutospacing="1" w:after="100" w:afterAutospacing="1" w:line="240" w:lineRule="auto"/>
        <w:ind w:left="720"/>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understand, acknowledge, and agree to the following:</w:t>
      </w:r>
    </w:p>
    <w:p w14:paraId="2543B0B0" w14:textId="70F4B01B" w:rsidR="00390F7D" w:rsidRPr="00390F7D" w:rsidRDefault="00390F7D" w:rsidP="00390F7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No Medical Prescription or Treatment Plan</w:t>
      </w:r>
      <w:r w:rsidRPr="00390F7D">
        <w:rPr>
          <w:rFonts w:ascii="Times New Roman" w:eastAsia="Times New Roman" w:hAnsi="Times New Roman" w:cs="Times New Roman"/>
          <w:color w:val="000000"/>
          <w:kern w:val="0"/>
          <w14:ligatures w14:val="none"/>
        </w:rPr>
        <w:br/>
        <w:t>I understand that no peptide product has been specifically prescribed, ordered, or mandated for me as part of a formal diagnosis, individualized treatment plan, or physician-patient therapeutic regimen. I acknowledge that my decision to purchase or use peptide products is made voluntarily and at my own discretion.</w:t>
      </w:r>
      <w:r>
        <w:rPr>
          <w:rFonts w:ascii="Times New Roman" w:eastAsia="Times New Roman" w:hAnsi="Times New Roman" w:cs="Times New Roman"/>
          <w:color w:val="000000"/>
          <w:kern w:val="0"/>
          <w14:ligatures w14:val="none"/>
        </w:rPr>
        <w:br/>
      </w:r>
    </w:p>
    <w:p w14:paraId="2E3A8600" w14:textId="7FF8A520" w:rsidR="00390F7D" w:rsidRPr="00390F7D" w:rsidRDefault="00390F7D" w:rsidP="00390F7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Investigational and Regulatory Status</w:t>
      </w:r>
      <w:r w:rsidRPr="00390F7D">
        <w:rPr>
          <w:rFonts w:ascii="Times New Roman" w:eastAsia="Times New Roman" w:hAnsi="Times New Roman" w:cs="Times New Roman"/>
          <w:color w:val="000000"/>
          <w:kern w:val="0"/>
          <w14:ligatures w14:val="none"/>
        </w:rPr>
        <w:br/>
        <w:t>I understand that many peptides are investigational, experimental, or research-based compounds and may not be approved by the U.S. Food and Drug Administration (FDA) for the specific uses for which they are marketed, promoted, or discussed. I acknowledge that off-label, investigational, or non-approved uses may carry unknown or unanticipated risks.</w:t>
      </w:r>
      <w:r>
        <w:rPr>
          <w:rFonts w:ascii="Times New Roman" w:eastAsia="Times New Roman" w:hAnsi="Times New Roman" w:cs="Times New Roman"/>
          <w:color w:val="000000"/>
          <w:kern w:val="0"/>
          <w14:ligatures w14:val="none"/>
        </w:rPr>
        <w:br/>
      </w:r>
    </w:p>
    <w:p w14:paraId="50DF638C" w14:textId="04C8988C" w:rsidR="00390F7D" w:rsidRPr="00390F7D" w:rsidRDefault="00390F7D" w:rsidP="00390F7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Limited Scientific Data</w:t>
      </w:r>
      <w:r w:rsidRPr="00390F7D">
        <w:rPr>
          <w:rFonts w:ascii="Times New Roman" w:eastAsia="Times New Roman" w:hAnsi="Times New Roman" w:cs="Times New Roman"/>
          <w:color w:val="000000"/>
          <w:kern w:val="0"/>
          <w14:ligatures w14:val="none"/>
        </w:rPr>
        <w:br/>
        <w:t>I understand that the short-term and long-term effects, safety profile, efficacy, interactions, contraindications, and potential adverse reactions of peptide use are not fully established, may be incompletely studied, and may vary significantly among individuals.</w:t>
      </w:r>
      <w:r>
        <w:rPr>
          <w:rFonts w:ascii="Times New Roman" w:eastAsia="Times New Roman" w:hAnsi="Times New Roman" w:cs="Times New Roman"/>
          <w:color w:val="000000"/>
          <w:kern w:val="0"/>
          <w14:ligatures w14:val="none"/>
        </w:rPr>
        <w:br/>
      </w:r>
    </w:p>
    <w:p w14:paraId="24FAE4A7" w14:textId="1E90DF85" w:rsidR="00390F7D" w:rsidRPr="00390F7D" w:rsidRDefault="00390F7D" w:rsidP="00390F7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No Guarantees or Medical Claims</w:t>
      </w:r>
      <w:r w:rsidRPr="00390F7D">
        <w:rPr>
          <w:rFonts w:ascii="Times New Roman" w:eastAsia="Times New Roman" w:hAnsi="Times New Roman" w:cs="Times New Roman"/>
          <w:color w:val="000000"/>
          <w:kern w:val="0"/>
          <w14:ligatures w14:val="none"/>
        </w:rPr>
        <w:br/>
        <w:t>I acknowledge that no representations have been made to me regarding the safety, effectiveness, outcomes, or benefits of any peptide product. Any educational materials, discussions, or marketing content are not guarantees of results and do not constitute medical advice or assurances of efficacy.</w:t>
      </w:r>
      <w:r>
        <w:rPr>
          <w:rFonts w:ascii="Times New Roman" w:eastAsia="Times New Roman" w:hAnsi="Times New Roman" w:cs="Times New Roman"/>
          <w:color w:val="000000"/>
          <w:kern w:val="0"/>
          <w14:ligatures w14:val="none"/>
        </w:rPr>
        <w:br/>
      </w:r>
    </w:p>
    <w:p w14:paraId="482298A2" w14:textId="77777777" w:rsidR="00390F7D" w:rsidRPr="00390F7D" w:rsidRDefault="00390F7D" w:rsidP="00390F7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Laboratory Testing and Medical Screening</w:t>
      </w:r>
      <w:r w:rsidRPr="00390F7D">
        <w:rPr>
          <w:rFonts w:ascii="Times New Roman" w:eastAsia="Times New Roman" w:hAnsi="Times New Roman" w:cs="Times New Roman"/>
          <w:color w:val="000000"/>
          <w:kern w:val="0"/>
          <w14:ligatures w14:val="none"/>
        </w:rPr>
        <w:br/>
        <w:t>I understand that my provider may recommend laboratory studies, medical screening, or additional evaluation prior to permitting the use of certain peptides for safety and risk-assessment purposes.</w:t>
      </w:r>
    </w:p>
    <w:p w14:paraId="72466101" w14:textId="77777777" w:rsidR="00390F7D" w:rsidRPr="00390F7D" w:rsidRDefault="00390F7D" w:rsidP="00390F7D">
      <w:pPr>
        <w:numPr>
          <w:ilvl w:val="1"/>
          <w:numId w:val="1"/>
        </w:numPr>
        <w:spacing w:before="100" w:beforeAutospacing="1" w:after="100" w:afterAutospacing="1" w:line="240" w:lineRule="auto"/>
        <w:ind w:left="720" w:firstLine="0"/>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expressly acknowledge that failure or refusal to complete recommended laboratory testing increases the risk of harm, adverse effects, or contraindicated use.</w:t>
      </w:r>
    </w:p>
    <w:p w14:paraId="1104619F" w14:textId="77777777" w:rsidR="00390F7D" w:rsidRPr="00390F7D" w:rsidRDefault="00390F7D" w:rsidP="00390F7D">
      <w:pPr>
        <w:numPr>
          <w:ilvl w:val="1"/>
          <w:numId w:val="1"/>
        </w:numPr>
        <w:spacing w:before="100" w:beforeAutospacing="1" w:after="100" w:afterAutospacing="1" w:line="240" w:lineRule="auto"/>
        <w:ind w:left="720" w:firstLine="0"/>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assume full responsibility for any harm, injury, or medical complication arising from my decision to proceed without recommended laboratory evaluation.</w:t>
      </w:r>
    </w:p>
    <w:p w14:paraId="7021C6C8" w14:textId="77777777" w:rsidR="00390F7D" w:rsidRPr="00390F7D" w:rsidRDefault="00390F7D" w:rsidP="00390F7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lastRenderedPageBreak/>
        <w:t>Provider Discretion and Contraindications</w:t>
      </w:r>
      <w:r w:rsidRPr="00390F7D">
        <w:rPr>
          <w:rFonts w:ascii="Times New Roman" w:eastAsia="Times New Roman" w:hAnsi="Times New Roman" w:cs="Times New Roman"/>
          <w:color w:val="000000"/>
          <w:kern w:val="0"/>
          <w14:ligatures w14:val="none"/>
        </w:rPr>
        <w:br/>
        <w:t>I understand and agree that Michael Phillip Choi, D.O., P.A. retains sole and absolute discretion to deny, limit, or discontinue my access to any peptide product if use is determined to be potentially unsafe, contraindicated, or medically inappropriate, including but not limited to conditions such as cancer history, renal impairment, hepatic disease, cardiovascular disease, endocrine disorders, or insufficient medical data.</w:t>
      </w:r>
    </w:p>
    <w:p w14:paraId="5AD3E56F" w14:textId="5999C0D9" w:rsidR="00390F7D" w:rsidRPr="00390F7D" w:rsidRDefault="00390F7D" w:rsidP="00390F7D">
      <w:pPr>
        <w:spacing w:after="0" w:line="240" w:lineRule="auto"/>
        <w:ind w:left="720"/>
        <w:rPr>
          <w:rFonts w:ascii="Times New Roman" w:eastAsia="Times New Roman" w:hAnsi="Times New Roman" w:cs="Times New Roman"/>
          <w:kern w:val="0"/>
          <w14:ligatures w14:val="none"/>
        </w:rPr>
      </w:pPr>
    </w:p>
    <w:p w14:paraId="0E15BA0E" w14:textId="77777777" w:rsidR="00390F7D" w:rsidRPr="00390F7D" w:rsidRDefault="00390F7D" w:rsidP="00390F7D">
      <w:pPr>
        <w:spacing w:before="100" w:beforeAutospacing="1" w:after="100" w:afterAutospacing="1" w:line="240" w:lineRule="auto"/>
        <w:ind w:left="720"/>
        <w:outlineLvl w:val="2"/>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SECTION 2: ASSUMPTION OF RISK</w:t>
      </w:r>
    </w:p>
    <w:p w14:paraId="728F5FAF" w14:textId="77777777" w:rsidR="00390F7D" w:rsidRPr="00390F7D" w:rsidRDefault="00390F7D" w:rsidP="00390F7D">
      <w:pPr>
        <w:spacing w:before="100" w:beforeAutospacing="1" w:after="100" w:afterAutospacing="1" w:line="240" w:lineRule="auto"/>
        <w:ind w:left="720"/>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knowingly, voluntarily, and expressly assume all risks, whether known or unknown, foreseeable or unforeseeable, associated with the purchase, possession, handling, administration, and use of peptide products, including but not limited to:</w:t>
      </w:r>
    </w:p>
    <w:p w14:paraId="0156AA0C" w14:textId="77777777" w:rsidR="00390F7D" w:rsidRPr="00390F7D" w:rsidRDefault="00390F7D" w:rsidP="00390F7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Allergic or hypersensitivity reactions</w:t>
      </w:r>
    </w:p>
    <w:p w14:paraId="74C6505E" w14:textId="77777777" w:rsidR="00390F7D" w:rsidRPr="00390F7D" w:rsidRDefault="00390F7D" w:rsidP="00390F7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Local or systemic side effects</w:t>
      </w:r>
    </w:p>
    <w:p w14:paraId="77062753" w14:textId="77777777" w:rsidR="00390F7D" w:rsidRPr="00390F7D" w:rsidRDefault="00390F7D" w:rsidP="00390F7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Infection, inflammation, or injection-related complications</w:t>
      </w:r>
    </w:p>
    <w:p w14:paraId="421F863A" w14:textId="77777777" w:rsidR="00390F7D" w:rsidRPr="00390F7D" w:rsidRDefault="00390F7D" w:rsidP="00390F7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Drug-drug or supplement interactions</w:t>
      </w:r>
    </w:p>
    <w:p w14:paraId="4E6D2846" w14:textId="77777777" w:rsidR="00390F7D" w:rsidRPr="00390F7D" w:rsidRDefault="00390F7D" w:rsidP="00390F7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Exacerbation of pre-existing medical conditions</w:t>
      </w:r>
    </w:p>
    <w:p w14:paraId="4CAEF107" w14:textId="77777777" w:rsidR="00390F7D" w:rsidRPr="00390F7D" w:rsidRDefault="00390F7D" w:rsidP="00390F7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Organ dysfunction or metabolic disturbances</w:t>
      </w:r>
    </w:p>
    <w:p w14:paraId="6E616D16" w14:textId="77777777" w:rsidR="00390F7D" w:rsidRPr="00390F7D" w:rsidRDefault="00390F7D" w:rsidP="00390F7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Ineffectiveness or lack of desired results</w:t>
      </w:r>
    </w:p>
    <w:p w14:paraId="2AA2D323" w14:textId="77777777" w:rsidR="00390F7D" w:rsidRPr="00390F7D" w:rsidRDefault="00390F7D" w:rsidP="00390F7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Unanticipated adverse outcomes, including serious injury or death</w:t>
      </w:r>
    </w:p>
    <w:p w14:paraId="438AC001" w14:textId="77777777" w:rsidR="00390F7D" w:rsidRPr="00390F7D" w:rsidRDefault="00390F7D" w:rsidP="00390F7D">
      <w:pPr>
        <w:spacing w:before="100" w:beforeAutospacing="1" w:after="100" w:afterAutospacing="1" w:line="240" w:lineRule="auto"/>
        <w:ind w:left="720"/>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accept full responsibility for any physical, mental, or emotional effects—positive, negative, or neutral—that may result from my use of peptide products.</w:t>
      </w:r>
    </w:p>
    <w:p w14:paraId="3CF4BB7B" w14:textId="7A882C9B" w:rsidR="00390F7D" w:rsidRPr="00390F7D" w:rsidRDefault="00390F7D" w:rsidP="00390F7D">
      <w:pPr>
        <w:spacing w:after="0" w:line="240" w:lineRule="auto"/>
        <w:ind w:left="720"/>
        <w:rPr>
          <w:rFonts w:ascii="Times New Roman" w:eastAsia="Times New Roman" w:hAnsi="Times New Roman" w:cs="Times New Roman"/>
          <w:kern w:val="0"/>
          <w14:ligatures w14:val="none"/>
        </w:rPr>
      </w:pPr>
    </w:p>
    <w:p w14:paraId="13C944B7" w14:textId="77777777" w:rsidR="00390F7D" w:rsidRPr="00390F7D" w:rsidRDefault="00390F7D" w:rsidP="00390F7D">
      <w:pPr>
        <w:spacing w:before="100" w:beforeAutospacing="1" w:after="100" w:afterAutospacing="1" w:line="240" w:lineRule="auto"/>
        <w:ind w:left="720"/>
        <w:outlineLvl w:val="2"/>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SECTION 3: PERSONAL USE, NON-DISCLOSURE, AND NON-TRANSFERABILITY</w:t>
      </w:r>
    </w:p>
    <w:p w14:paraId="2B5DCA97" w14:textId="77777777" w:rsidR="00390F7D" w:rsidRPr="00390F7D" w:rsidRDefault="00390F7D" w:rsidP="00390F7D">
      <w:pPr>
        <w:spacing w:before="100" w:beforeAutospacing="1" w:after="100" w:afterAutospacing="1" w:line="240" w:lineRule="auto"/>
        <w:ind w:left="720"/>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agree and affirm that:</w:t>
      </w:r>
    </w:p>
    <w:p w14:paraId="4831DFD7" w14:textId="77777777" w:rsidR="00390F7D" w:rsidRPr="00390F7D" w:rsidRDefault="00390F7D" w:rsidP="00390F7D">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All peptide products are for my personal use only.</w:t>
      </w:r>
    </w:p>
    <w:p w14:paraId="3C6524E8" w14:textId="77777777" w:rsidR="00390F7D" w:rsidRPr="00390F7D" w:rsidRDefault="00390F7D" w:rsidP="00390F7D">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will not share, forward, sell, assign, transfer, distribute, or disclose access to any peptide purchasing links, portals, or products to any other person.</w:t>
      </w:r>
    </w:p>
    <w:p w14:paraId="0F459E0B" w14:textId="77777777" w:rsidR="00390F7D" w:rsidRPr="00390F7D" w:rsidRDefault="00390F7D" w:rsidP="00390F7D">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will not purchase peptide products on behalf of any third party.</w:t>
      </w:r>
    </w:p>
    <w:p w14:paraId="7CCCC397" w14:textId="77777777" w:rsidR="00390F7D" w:rsidRPr="00390F7D" w:rsidRDefault="00390F7D" w:rsidP="00390F7D">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will not resell, repackage, redistribute, or otherwise commercially exploit any peptide product obtained through Michael Phillip Choi, D.O., P.A.</w:t>
      </w:r>
    </w:p>
    <w:p w14:paraId="655AF7F0" w14:textId="713D5C13" w:rsidR="00390F7D" w:rsidRPr="00390F7D" w:rsidRDefault="00390F7D" w:rsidP="00390F7D">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Any violation of this section may result in immediate termination of access and potential legal consequences.</w:t>
      </w:r>
    </w:p>
    <w:p w14:paraId="6DE69BFC" w14:textId="77777777" w:rsidR="00390F7D" w:rsidRPr="00390F7D" w:rsidRDefault="00390F7D" w:rsidP="00390F7D">
      <w:pPr>
        <w:spacing w:before="100" w:beforeAutospacing="1" w:after="100" w:afterAutospacing="1" w:line="240" w:lineRule="auto"/>
        <w:ind w:left="720"/>
        <w:outlineLvl w:val="2"/>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SECTION 4: NO GUARANTEES, FINAL SALE, AND NO REFUNDS</w:t>
      </w:r>
    </w:p>
    <w:p w14:paraId="42FAFEAB" w14:textId="77777777" w:rsidR="00390F7D" w:rsidRPr="00390F7D" w:rsidRDefault="00390F7D" w:rsidP="00390F7D">
      <w:pPr>
        <w:spacing w:before="100" w:beforeAutospacing="1" w:after="100" w:afterAutospacing="1" w:line="240" w:lineRule="auto"/>
        <w:ind w:left="720"/>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understand and expressly agree that:</w:t>
      </w:r>
    </w:p>
    <w:p w14:paraId="3208C428" w14:textId="77777777" w:rsidR="00390F7D" w:rsidRPr="00390F7D" w:rsidRDefault="00390F7D" w:rsidP="00390F7D">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lastRenderedPageBreak/>
        <w:t>There are no guarantees, express or implied, regarding the safety, effectiveness, results, or outcomes of peptide use.</w:t>
      </w:r>
    </w:p>
    <w:p w14:paraId="155A0ACD" w14:textId="77777777" w:rsidR="00390F7D" w:rsidRPr="00390F7D" w:rsidRDefault="00390F7D" w:rsidP="00390F7D">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Michael Phillip Choi, D.O., P.A. makes no warranties of any kind, including merchantability or fitness for a particular purpose.</w:t>
      </w:r>
    </w:p>
    <w:p w14:paraId="3A5D0CE6" w14:textId="77777777" w:rsidR="00390F7D" w:rsidRPr="00390F7D" w:rsidRDefault="00390F7D" w:rsidP="00390F7D">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All sales are final. No refunds, returns, credits, or exchanges will be provided under any circumstances once a purchase has been completed, regardless of outcome or dissatisfaction.</w:t>
      </w:r>
    </w:p>
    <w:p w14:paraId="7D909565" w14:textId="20B535ED" w:rsidR="00390F7D" w:rsidRPr="00390F7D" w:rsidRDefault="00390F7D" w:rsidP="00390F7D">
      <w:pPr>
        <w:spacing w:after="0" w:line="240" w:lineRule="auto"/>
        <w:rPr>
          <w:rFonts w:ascii="Times New Roman" w:eastAsia="Times New Roman" w:hAnsi="Times New Roman" w:cs="Times New Roman"/>
          <w:kern w:val="0"/>
          <w14:ligatures w14:val="none"/>
        </w:rPr>
      </w:pPr>
    </w:p>
    <w:p w14:paraId="2EC04997" w14:textId="36959744" w:rsidR="00390F7D" w:rsidRPr="00390F7D" w:rsidRDefault="00390F7D" w:rsidP="00390F7D">
      <w:pPr>
        <w:spacing w:before="100" w:beforeAutospacing="1" w:after="100" w:afterAutospacing="1" w:line="240" w:lineRule="auto"/>
        <w:ind w:left="720"/>
        <w:outlineLvl w:val="2"/>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 xml:space="preserve">SECTION </w:t>
      </w:r>
      <w:r>
        <w:rPr>
          <w:rFonts w:ascii="Times New Roman" w:eastAsia="Times New Roman" w:hAnsi="Times New Roman" w:cs="Times New Roman"/>
          <w:color w:val="000000"/>
          <w:kern w:val="0"/>
          <w14:ligatures w14:val="none"/>
        </w:rPr>
        <w:t>5</w:t>
      </w:r>
      <w:r w:rsidRPr="00390F7D">
        <w:rPr>
          <w:rFonts w:ascii="Times New Roman" w:eastAsia="Times New Roman" w:hAnsi="Times New Roman" w:cs="Times New Roman"/>
          <w:color w:val="000000"/>
          <w:kern w:val="0"/>
          <w14:ligatures w14:val="none"/>
        </w:rPr>
        <w:t>: PATIENT DECLARATION AND CONSENT</w:t>
      </w:r>
    </w:p>
    <w:p w14:paraId="21D3F01D" w14:textId="77777777" w:rsidR="00390F7D" w:rsidRPr="00390F7D" w:rsidRDefault="00390F7D" w:rsidP="00390F7D">
      <w:pPr>
        <w:spacing w:before="100" w:beforeAutospacing="1" w:after="100" w:afterAutospacing="1" w:line="240" w:lineRule="auto"/>
        <w:ind w:left="720"/>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By signing below, I affirm and acknowledge that:</w:t>
      </w:r>
    </w:p>
    <w:p w14:paraId="5AAF3C3C" w14:textId="77777777" w:rsidR="00390F7D" w:rsidRPr="00390F7D" w:rsidRDefault="00390F7D" w:rsidP="00390F7D">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have carefully read this document in its entirety.</w:t>
      </w:r>
    </w:p>
    <w:p w14:paraId="0FA6B061" w14:textId="77777777" w:rsidR="00390F7D" w:rsidRPr="00390F7D" w:rsidRDefault="00390F7D" w:rsidP="00390F7D">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fully understand the risks, disclosures, and legal consequences described herein.</w:t>
      </w:r>
    </w:p>
    <w:p w14:paraId="08C91FE8" w14:textId="77777777" w:rsidR="00390F7D" w:rsidRPr="00390F7D" w:rsidRDefault="00390F7D" w:rsidP="00390F7D">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have had the opportunity to ask questions and seek independent medical or legal advice if desired.</w:t>
      </w:r>
    </w:p>
    <w:p w14:paraId="26D9B045" w14:textId="77777777" w:rsidR="00390F7D" w:rsidRPr="00390F7D" w:rsidRDefault="00390F7D" w:rsidP="00390F7D">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am at least 18 years of age and legally competent to provide informed consent.</w:t>
      </w:r>
    </w:p>
    <w:p w14:paraId="084C0842" w14:textId="77777777" w:rsidR="00390F7D" w:rsidRPr="00390F7D" w:rsidRDefault="00390F7D" w:rsidP="00390F7D">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390F7D">
        <w:rPr>
          <w:rFonts w:ascii="Times New Roman" w:eastAsia="Times New Roman" w:hAnsi="Times New Roman" w:cs="Times New Roman"/>
          <w:color w:val="000000"/>
          <w:kern w:val="0"/>
          <w14:ligatures w14:val="none"/>
        </w:rPr>
        <w:t>I voluntarily agree to all terms and conditions set forth above.</w:t>
      </w:r>
    </w:p>
    <w:p w14:paraId="26BE29C0" w14:textId="77777777" w:rsidR="005939AE" w:rsidRPr="00390F7D" w:rsidRDefault="005939AE" w:rsidP="00390F7D">
      <w:pPr>
        <w:ind w:left="720"/>
        <w:rPr>
          <w:rFonts w:ascii="Times New Roman" w:hAnsi="Times New Roman" w:cs="Times New Roman"/>
        </w:rPr>
      </w:pPr>
    </w:p>
    <w:p w14:paraId="582DEF89" w14:textId="213B010D" w:rsidR="00390F7D" w:rsidRDefault="00941243">
      <w:pPr>
        <w:ind w:left="720"/>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br/>
        <w:t>Signature</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05B9238F" w14:textId="323C973D" w:rsidR="00941243" w:rsidRPr="00390F7D" w:rsidRDefault="00941243">
      <w:pPr>
        <w:ind w:left="720"/>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br/>
        <w:t>Date</w:t>
      </w:r>
    </w:p>
    <w:sectPr w:rsidR="00941243" w:rsidRPr="00390F7D" w:rsidSect="00763F81">
      <w:footerReference w:type="even" r:id="rId7"/>
      <w:footerReference w:type="default" r:id="rId8"/>
      <w:type w:val="continuous"/>
      <w:pgSz w:w="12240" w:h="15840"/>
      <w:pgMar w:top="1440" w:right="1714" w:bottom="1440"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65736" w14:textId="77777777" w:rsidR="00315F40" w:rsidRDefault="00315F40" w:rsidP="00941243">
      <w:pPr>
        <w:spacing w:after="0" w:line="240" w:lineRule="auto"/>
      </w:pPr>
      <w:r>
        <w:separator/>
      </w:r>
    </w:p>
  </w:endnote>
  <w:endnote w:type="continuationSeparator" w:id="0">
    <w:p w14:paraId="11DB2795" w14:textId="77777777" w:rsidR="00315F40" w:rsidRDefault="00315F40" w:rsidP="0094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20030822"/>
      <w:docPartObj>
        <w:docPartGallery w:val="Page Numbers (Bottom of Page)"/>
        <w:docPartUnique/>
      </w:docPartObj>
    </w:sdtPr>
    <w:sdtEndPr>
      <w:rPr>
        <w:rStyle w:val="PageNumber"/>
      </w:rPr>
    </w:sdtEndPr>
    <w:sdtContent>
      <w:p w14:paraId="10986C2B" w14:textId="6DDA3782" w:rsidR="00941243" w:rsidRDefault="00941243" w:rsidP="000E1B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126C1" w14:textId="77777777" w:rsidR="00941243" w:rsidRDefault="00941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33273395"/>
      <w:docPartObj>
        <w:docPartGallery w:val="Page Numbers (Bottom of Page)"/>
        <w:docPartUnique/>
      </w:docPartObj>
    </w:sdtPr>
    <w:sdtEndPr>
      <w:rPr>
        <w:rStyle w:val="PageNumber"/>
      </w:rPr>
    </w:sdtEndPr>
    <w:sdtContent>
      <w:p w14:paraId="2BE53E75" w14:textId="26055C42" w:rsidR="00941243" w:rsidRDefault="00941243" w:rsidP="000E1B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4775E">
          <w:rPr>
            <w:rStyle w:val="PageNumber"/>
            <w:noProof/>
          </w:rPr>
          <w:t>1</w:t>
        </w:r>
        <w:r>
          <w:rPr>
            <w:rStyle w:val="PageNumber"/>
          </w:rPr>
          <w:fldChar w:fldCharType="end"/>
        </w:r>
      </w:p>
    </w:sdtContent>
  </w:sdt>
  <w:p w14:paraId="32EF92F3" w14:textId="77777777" w:rsidR="00941243" w:rsidRDefault="00941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9CBAC" w14:textId="77777777" w:rsidR="00315F40" w:rsidRDefault="00315F40" w:rsidP="00941243">
      <w:pPr>
        <w:spacing w:after="0" w:line="240" w:lineRule="auto"/>
      </w:pPr>
      <w:r>
        <w:separator/>
      </w:r>
    </w:p>
  </w:footnote>
  <w:footnote w:type="continuationSeparator" w:id="0">
    <w:p w14:paraId="3791ED58" w14:textId="77777777" w:rsidR="00315F40" w:rsidRDefault="00315F40" w:rsidP="00941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2327"/>
    <w:multiLevelType w:val="multilevel"/>
    <w:tmpl w:val="8F42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54C10"/>
    <w:multiLevelType w:val="multilevel"/>
    <w:tmpl w:val="99D4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028F7"/>
    <w:multiLevelType w:val="multilevel"/>
    <w:tmpl w:val="6A7C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47195"/>
    <w:multiLevelType w:val="multilevel"/>
    <w:tmpl w:val="7C94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23AA3"/>
    <w:multiLevelType w:val="multilevel"/>
    <w:tmpl w:val="7BC49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71724D"/>
    <w:multiLevelType w:val="multilevel"/>
    <w:tmpl w:val="7C7E92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8550C7"/>
    <w:multiLevelType w:val="multilevel"/>
    <w:tmpl w:val="33082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6C72CB"/>
    <w:multiLevelType w:val="multilevel"/>
    <w:tmpl w:val="43C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4"/>
  </w:num>
  <w:num w:numId="5">
    <w:abstractNumId w:val="1"/>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7D"/>
    <w:rsid w:val="0004775E"/>
    <w:rsid w:val="00091A0D"/>
    <w:rsid w:val="001C4934"/>
    <w:rsid w:val="00315F40"/>
    <w:rsid w:val="00390F7D"/>
    <w:rsid w:val="00400CA9"/>
    <w:rsid w:val="00545731"/>
    <w:rsid w:val="005939AE"/>
    <w:rsid w:val="00614D15"/>
    <w:rsid w:val="006849A8"/>
    <w:rsid w:val="00717D6C"/>
    <w:rsid w:val="00763F81"/>
    <w:rsid w:val="00931087"/>
    <w:rsid w:val="00941243"/>
    <w:rsid w:val="00951C3D"/>
    <w:rsid w:val="00B0270E"/>
    <w:rsid w:val="00C37256"/>
    <w:rsid w:val="00CC37A0"/>
    <w:rsid w:val="00D87252"/>
    <w:rsid w:val="00E234CD"/>
    <w:rsid w:val="00E4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C9B9"/>
  <w15:chartTrackingRefBased/>
  <w15:docId w15:val="{16AFE3EB-C1B8-C943-AB67-F2F01E05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0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90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90F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F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F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F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90F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0F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F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F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F7D"/>
    <w:rPr>
      <w:rFonts w:eastAsiaTheme="majorEastAsia" w:cstheme="majorBidi"/>
      <w:color w:val="272727" w:themeColor="text1" w:themeTint="D8"/>
    </w:rPr>
  </w:style>
  <w:style w:type="paragraph" w:styleId="Title">
    <w:name w:val="Title"/>
    <w:basedOn w:val="Normal"/>
    <w:next w:val="Normal"/>
    <w:link w:val="TitleChar"/>
    <w:uiPriority w:val="10"/>
    <w:qFormat/>
    <w:rsid w:val="00390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F7D"/>
    <w:pPr>
      <w:spacing w:before="160"/>
      <w:jc w:val="center"/>
    </w:pPr>
    <w:rPr>
      <w:i/>
      <w:iCs/>
      <w:color w:val="404040" w:themeColor="text1" w:themeTint="BF"/>
    </w:rPr>
  </w:style>
  <w:style w:type="character" w:customStyle="1" w:styleId="QuoteChar">
    <w:name w:val="Quote Char"/>
    <w:basedOn w:val="DefaultParagraphFont"/>
    <w:link w:val="Quote"/>
    <w:uiPriority w:val="29"/>
    <w:rsid w:val="00390F7D"/>
    <w:rPr>
      <w:i/>
      <w:iCs/>
      <w:color w:val="404040" w:themeColor="text1" w:themeTint="BF"/>
    </w:rPr>
  </w:style>
  <w:style w:type="paragraph" w:styleId="ListParagraph">
    <w:name w:val="List Paragraph"/>
    <w:basedOn w:val="Normal"/>
    <w:uiPriority w:val="34"/>
    <w:qFormat/>
    <w:rsid w:val="00390F7D"/>
    <w:pPr>
      <w:ind w:left="720"/>
      <w:contextualSpacing/>
    </w:pPr>
  </w:style>
  <w:style w:type="character" w:styleId="IntenseEmphasis">
    <w:name w:val="Intense Emphasis"/>
    <w:basedOn w:val="DefaultParagraphFont"/>
    <w:uiPriority w:val="21"/>
    <w:qFormat/>
    <w:rsid w:val="00390F7D"/>
    <w:rPr>
      <w:i/>
      <w:iCs/>
      <w:color w:val="2F5496" w:themeColor="accent1" w:themeShade="BF"/>
    </w:rPr>
  </w:style>
  <w:style w:type="paragraph" w:styleId="IntenseQuote">
    <w:name w:val="Intense Quote"/>
    <w:basedOn w:val="Normal"/>
    <w:next w:val="Normal"/>
    <w:link w:val="IntenseQuoteChar"/>
    <w:uiPriority w:val="30"/>
    <w:qFormat/>
    <w:rsid w:val="00390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F7D"/>
    <w:rPr>
      <w:i/>
      <w:iCs/>
      <w:color w:val="2F5496" w:themeColor="accent1" w:themeShade="BF"/>
    </w:rPr>
  </w:style>
  <w:style w:type="character" w:styleId="IntenseReference">
    <w:name w:val="Intense Reference"/>
    <w:basedOn w:val="DefaultParagraphFont"/>
    <w:uiPriority w:val="32"/>
    <w:qFormat/>
    <w:rsid w:val="00390F7D"/>
    <w:rPr>
      <w:b/>
      <w:bCs/>
      <w:smallCaps/>
      <w:color w:val="2F5496" w:themeColor="accent1" w:themeShade="BF"/>
      <w:spacing w:val="5"/>
    </w:rPr>
  </w:style>
  <w:style w:type="paragraph" w:styleId="NormalWeb">
    <w:name w:val="Normal (Web)"/>
    <w:basedOn w:val="Normal"/>
    <w:uiPriority w:val="99"/>
    <w:semiHidden/>
    <w:unhideWhenUsed/>
    <w:rsid w:val="00390F7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90F7D"/>
  </w:style>
  <w:style w:type="character" w:styleId="Strong">
    <w:name w:val="Strong"/>
    <w:basedOn w:val="DefaultParagraphFont"/>
    <w:uiPriority w:val="22"/>
    <w:qFormat/>
    <w:rsid w:val="00390F7D"/>
    <w:rPr>
      <w:b/>
      <w:bCs/>
    </w:rPr>
  </w:style>
  <w:style w:type="character" w:styleId="Emphasis">
    <w:name w:val="Emphasis"/>
    <w:basedOn w:val="DefaultParagraphFont"/>
    <w:uiPriority w:val="20"/>
    <w:qFormat/>
    <w:rsid w:val="00390F7D"/>
    <w:rPr>
      <w:i/>
      <w:iCs/>
    </w:rPr>
  </w:style>
  <w:style w:type="paragraph" w:styleId="Footer">
    <w:name w:val="footer"/>
    <w:basedOn w:val="Normal"/>
    <w:link w:val="FooterChar"/>
    <w:uiPriority w:val="99"/>
    <w:unhideWhenUsed/>
    <w:rsid w:val="00941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243"/>
  </w:style>
  <w:style w:type="character" w:styleId="PageNumber">
    <w:name w:val="page number"/>
    <w:basedOn w:val="DefaultParagraphFont"/>
    <w:uiPriority w:val="99"/>
    <w:semiHidden/>
    <w:unhideWhenUsed/>
    <w:rsid w:val="0094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Di Pietro</dc:creator>
  <cp:keywords/>
  <dc:description/>
  <cp:lastModifiedBy>LENOVO</cp:lastModifiedBy>
  <cp:revision>2</cp:revision>
  <dcterms:created xsi:type="dcterms:W3CDTF">2026-02-27T20:03:00Z</dcterms:created>
  <dcterms:modified xsi:type="dcterms:W3CDTF">2026-02-27T20:03:00Z</dcterms:modified>
</cp:coreProperties>
</file>